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E4" w:rsidRDefault="00E070E4" w:rsidP="00E070E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</w:p>
    <w:p w:rsidR="003B1B1D" w:rsidRDefault="000115BD" w:rsidP="00E070E4">
      <w:pPr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u w:val="single"/>
        </w:rPr>
      </w:pPr>
      <w:r w:rsidRPr="00E070E4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 xml:space="preserve">Консультация для родителей                  </w:t>
      </w:r>
      <w:r w:rsidRPr="00E070E4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u w:val="single"/>
        </w:rPr>
        <w:t>«Чем занять ребенка</w:t>
      </w:r>
      <w:r w:rsidR="003B1B1D" w:rsidRPr="00E070E4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u w:val="single"/>
        </w:rPr>
        <w:t xml:space="preserve"> </w:t>
      </w:r>
      <w:r w:rsidRPr="00E070E4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u w:val="single"/>
        </w:rPr>
        <w:t>младшего возраста дома?</w:t>
      </w:r>
      <w:r w:rsidR="00C90EBF" w:rsidRPr="00E070E4"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u w:val="single"/>
        </w:rPr>
        <w:t>»</w:t>
      </w:r>
    </w:p>
    <w:p w:rsidR="00E070E4" w:rsidRPr="00E070E4" w:rsidRDefault="00E070E4" w:rsidP="00E070E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</w:p>
    <w:p w:rsidR="00796E1A" w:rsidRDefault="008A3637" w:rsidP="00796E1A">
      <w:pPr>
        <w:pStyle w:val="3"/>
        <w:shd w:val="clear" w:color="auto" w:fill="FFFFFF"/>
        <w:spacing w:before="150" w:beforeAutospacing="0" w:after="30" w:afterAutospacing="0"/>
      </w:pPr>
      <w:r>
        <w:rPr>
          <w:noProof/>
        </w:rPr>
        <w:drawing>
          <wp:inline distT="0" distB="0" distL="0" distR="0">
            <wp:extent cx="5590145" cy="3762375"/>
            <wp:effectExtent l="0" t="0" r="0" b="0"/>
            <wp:docPr id="27" name="Рисунок 27" descr="C:\Users\Светлана\Downloads\игры сем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ownloads\игры семь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83" cy="376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48" w:rsidRDefault="00B17F48" w:rsidP="00796E1A">
      <w:pPr>
        <w:pStyle w:val="3"/>
        <w:shd w:val="clear" w:color="auto" w:fill="FFFFFF"/>
        <w:spacing w:before="150" w:beforeAutospacing="0" w:after="30" w:afterAutospacing="0"/>
        <w:rPr>
          <w:b w:val="0"/>
          <w:sz w:val="28"/>
          <w:szCs w:val="28"/>
          <w:shd w:val="clear" w:color="auto" w:fill="FFFFFF"/>
        </w:rPr>
      </w:pPr>
    </w:p>
    <w:p w:rsidR="00796E1A" w:rsidRPr="00E070E4" w:rsidRDefault="00E070E4" w:rsidP="00E070E4">
      <w:pPr>
        <w:pStyle w:val="3"/>
        <w:shd w:val="clear" w:color="auto" w:fill="FFFFFF"/>
        <w:spacing w:before="150" w:beforeAutospacing="0" w:after="30" w:afterAutospacing="0"/>
        <w:rPr>
          <w:b w:val="0"/>
          <w:sz w:val="32"/>
          <w:szCs w:val="32"/>
        </w:rPr>
      </w:pPr>
      <w:r>
        <w:rPr>
          <w:b w:val="0"/>
          <w:sz w:val="32"/>
          <w:szCs w:val="32"/>
          <w:shd w:val="clear" w:color="auto" w:fill="FFFFFF"/>
        </w:rPr>
        <w:t xml:space="preserve">    </w:t>
      </w:r>
      <w:r w:rsidR="00796E1A" w:rsidRPr="00E070E4">
        <w:rPr>
          <w:b w:val="0"/>
          <w:sz w:val="32"/>
          <w:szCs w:val="32"/>
          <w:shd w:val="clear" w:color="auto" w:fill="FFFFFF"/>
        </w:rPr>
        <w:t xml:space="preserve">Младший дошкольный возраст (3-4 года) — новый этап в жизни ребенка.  Как помочь ему получить все необходимые знания, создать комфортную развивающую среду?                                                                                              </w:t>
      </w:r>
      <w:r w:rsidR="00796E1A" w:rsidRPr="00E070E4">
        <w:rPr>
          <w:b w:val="0"/>
          <w:color w:val="000000"/>
          <w:sz w:val="32"/>
          <w:szCs w:val="32"/>
        </w:rPr>
        <w:t xml:space="preserve">Сегодня очень трудно уделять ребенку много внимания и времени. Родители обычно много времени проводят на работе. Тем не менее, не нужно проводить 24 часа в сутки с ребенком для того, чтобы он получил столько внимания, сколько ему нужно. Просто станьте </w:t>
      </w:r>
      <w:r>
        <w:rPr>
          <w:b w:val="0"/>
          <w:color w:val="000000"/>
          <w:sz w:val="32"/>
          <w:szCs w:val="32"/>
        </w:rPr>
        <w:t xml:space="preserve"> </w:t>
      </w:r>
      <w:r w:rsidR="00796E1A" w:rsidRPr="00E070E4">
        <w:rPr>
          <w:b w:val="0"/>
          <w:color w:val="000000"/>
          <w:sz w:val="32"/>
          <w:szCs w:val="32"/>
        </w:rPr>
        <w:t>для него другом, человеком, который любит его при любых обстоятельствах, и чтобы не произошло.</w:t>
      </w:r>
    </w:p>
    <w:p w:rsidR="00B17F48" w:rsidRPr="00E070E4" w:rsidRDefault="00796E1A" w:rsidP="00B17F48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5A1B56">
        <w:rPr>
          <w:color w:val="C0504D" w:themeColor="accent2"/>
          <w:sz w:val="36"/>
          <w:szCs w:val="36"/>
        </w:rPr>
        <w:t xml:space="preserve">   </w:t>
      </w:r>
      <w:r w:rsidR="00B17F48" w:rsidRPr="00E070E4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Мы предлагаем вам провести время с ребенком интересно</w:t>
      </w:r>
      <w:r w:rsidR="009D4220" w:rsidRPr="00E070E4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и познавательно</w:t>
      </w:r>
      <w:r w:rsidR="00B17F48" w:rsidRPr="00E070E4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:</w:t>
      </w:r>
    </w:p>
    <w:p w:rsidR="00952A02" w:rsidRDefault="00952A02" w:rsidP="00796E1A">
      <w:pPr>
        <w:pStyle w:val="3"/>
        <w:shd w:val="clear" w:color="auto" w:fill="FFFFFF"/>
        <w:spacing w:before="150" w:beforeAutospacing="0" w:after="30" w:afterAutospacing="0"/>
      </w:pPr>
    </w:p>
    <w:p w:rsidR="00E070E4" w:rsidRDefault="00E070E4" w:rsidP="00796E1A">
      <w:pPr>
        <w:pStyle w:val="2"/>
        <w:spacing w:before="0"/>
        <w:textAlignment w:val="baseline"/>
        <w:rPr>
          <w:color w:val="B8123E"/>
          <w:sz w:val="36"/>
          <w:szCs w:val="36"/>
          <w:bdr w:val="none" w:sz="0" w:space="0" w:color="auto" w:frame="1"/>
        </w:rPr>
      </w:pPr>
    </w:p>
    <w:p w:rsidR="00796E1A" w:rsidRPr="00C5549B" w:rsidRDefault="00796E1A" w:rsidP="00796E1A">
      <w:pPr>
        <w:pStyle w:val="2"/>
        <w:spacing w:before="0"/>
        <w:textAlignment w:val="baseline"/>
        <w:rPr>
          <w:color w:val="002060"/>
          <w:sz w:val="36"/>
          <w:szCs w:val="36"/>
          <w:bdr w:val="none" w:sz="0" w:space="0" w:color="auto" w:frame="1"/>
        </w:rPr>
      </w:pPr>
      <w:r w:rsidRPr="00C5549B">
        <w:rPr>
          <w:color w:val="002060"/>
          <w:sz w:val="36"/>
          <w:szCs w:val="36"/>
          <w:bdr w:val="none" w:sz="0" w:space="0" w:color="auto" w:frame="1"/>
        </w:rPr>
        <w:t xml:space="preserve">Настольные игры </w:t>
      </w:r>
    </w:p>
    <w:p w:rsidR="00796E1A" w:rsidRPr="00E070E4" w:rsidRDefault="00796E1A" w:rsidP="00E070E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96E1A">
        <w:rPr>
          <w:rFonts w:ascii="Times New Roman" w:hAnsi="Times New Roman" w:cs="Times New Roman"/>
          <w:sz w:val="28"/>
          <w:szCs w:val="28"/>
        </w:rPr>
        <w:t>Родителям очень повезло — выбор настольных игр для детей раннего возраста сегодня велик</w:t>
      </w:r>
      <w:r w:rsidR="005A1B56">
        <w:rPr>
          <w:rFonts w:ascii="Times New Roman" w:hAnsi="Times New Roman" w:cs="Times New Roman"/>
          <w:sz w:val="28"/>
          <w:szCs w:val="28"/>
        </w:rPr>
        <w:t xml:space="preserve">, </w:t>
      </w:r>
      <w:r w:rsidR="005A1B56" w:rsidRPr="005A1B5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настольные игры развив</w:t>
      </w:r>
      <w:r w:rsidR="005A1B5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ают у ребенка любознательность, </w:t>
      </w:r>
      <w:r w:rsidR="005A1B56" w:rsidRPr="005A1B5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 него будут развиваться все познавательные процессы: память, восприятие, вн</w:t>
      </w:r>
      <w:r w:rsidR="00E070E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имание, мышление, воображение, о</w:t>
      </w:r>
      <w:r w:rsidR="005A1B56" w:rsidRPr="005A1B5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чень хорошо развивают координацию движений и мелкую моторику.</w:t>
      </w:r>
    </w:p>
    <w:p w:rsidR="00E070E4" w:rsidRPr="00E070E4" w:rsidRDefault="00E070E4" w:rsidP="00E070E4">
      <w:pPr>
        <w:spacing w:after="240" w:line="300" w:lineRule="atLeast"/>
        <w:jc w:val="center"/>
        <w:textAlignment w:val="baseline"/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002060"/>
          <w:sz w:val="28"/>
          <w:szCs w:val="28"/>
        </w:rPr>
        <w:drawing>
          <wp:inline distT="0" distB="0" distL="0" distR="0" wp14:anchorId="42444A73">
            <wp:extent cx="3926205" cy="221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E1A" w:rsidRPr="00E070E4" w:rsidRDefault="00E070E4" w:rsidP="00E070E4">
      <w:pPr>
        <w:spacing w:after="240" w:line="300" w:lineRule="atLeast"/>
        <w:textAlignment w:val="baseline"/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</w:pPr>
      <w:r w:rsidRPr="00E070E4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</w:t>
      </w:r>
      <w:r w:rsidR="00796E1A" w:rsidRPr="00C5549B">
        <w:rPr>
          <w:rFonts w:ascii="Times New Roman" w:hAnsi="Times New Roman" w:cs="Times New Roman"/>
          <w:b/>
          <w:iCs/>
          <w:color w:val="002060"/>
          <w:sz w:val="40"/>
          <w:szCs w:val="40"/>
        </w:rPr>
        <w:t>Карточки</w:t>
      </w:r>
      <w:proofErr w:type="gramStart"/>
      <w:r w:rsidRPr="00C5549B">
        <w:rPr>
          <w:rFonts w:ascii="Times New Roman" w:hAnsi="Times New Roman" w:cs="Times New Roman"/>
          <w:b/>
          <w:iCs/>
          <w:color w:val="002060"/>
          <w:sz w:val="40"/>
          <w:szCs w:val="40"/>
        </w:rPr>
        <w:t xml:space="preserve"> ,</w:t>
      </w:r>
      <w:proofErr w:type="gramEnd"/>
      <w:r w:rsidRPr="00C5549B">
        <w:rPr>
          <w:rFonts w:ascii="Times New Roman" w:hAnsi="Times New Roman" w:cs="Times New Roman"/>
          <w:b/>
          <w:iCs/>
          <w:color w:val="002060"/>
          <w:sz w:val="40"/>
          <w:szCs w:val="40"/>
        </w:rPr>
        <w:t xml:space="preserve"> </w:t>
      </w:r>
      <w:proofErr w:type="spellStart"/>
      <w:r w:rsidRPr="00C5549B">
        <w:rPr>
          <w:rFonts w:ascii="Times New Roman" w:hAnsi="Times New Roman" w:cs="Times New Roman"/>
          <w:b/>
          <w:iCs/>
          <w:color w:val="002060"/>
          <w:sz w:val="40"/>
          <w:szCs w:val="40"/>
        </w:rPr>
        <w:t>п</w:t>
      </w:r>
      <w:r w:rsidR="00796E1A" w:rsidRPr="00C5549B">
        <w:rPr>
          <w:rFonts w:ascii="Times New Roman" w:hAnsi="Times New Roman" w:cs="Times New Roman"/>
          <w:b/>
          <w:iCs/>
          <w:color w:val="002060"/>
          <w:sz w:val="40"/>
          <w:szCs w:val="40"/>
        </w:rPr>
        <w:t>азлы</w:t>
      </w:r>
      <w:proofErr w:type="spellEnd"/>
      <w:r w:rsidR="00796E1A" w:rsidRPr="00C5549B">
        <w:rPr>
          <w:rFonts w:ascii="Times New Roman" w:hAnsi="Times New Roman" w:cs="Times New Roman"/>
          <w:b/>
          <w:iCs/>
          <w:color w:val="365F91" w:themeColor="accent1" w:themeShade="BF"/>
          <w:sz w:val="40"/>
          <w:szCs w:val="40"/>
        </w:rPr>
        <w:t>.</w:t>
      </w:r>
      <w:r w:rsidR="00796E1A" w:rsidRPr="009D4220">
        <w:rPr>
          <w:rFonts w:ascii="Times New Roman" w:hAnsi="Times New Roman" w:cs="Times New Roman"/>
          <w:i/>
          <w:iCs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365F91" w:themeColor="accent1" w:themeShade="BF"/>
          <w:sz w:val="28"/>
          <w:szCs w:val="28"/>
        </w:rPr>
        <w:t xml:space="preserve"> </w:t>
      </w:r>
      <w:r w:rsidR="00796E1A" w:rsidRPr="0086238B">
        <w:rPr>
          <w:rFonts w:ascii="Times New Roman" w:hAnsi="Times New Roman" w:cs="Times New Roman"/>
          <w:iCs/>
          <w:sz w:val="28"/>
          <w:szCs w:val="28"/>
        </w:rPr>
        <w:t>Они должны быть крупными и состоять из 2 — 5 элементов</w:t>
      </w:r>
      <w:r w:rsidRPr="00E070E4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96E1A" w:rsidRPr="00E070E4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="00796E1A" w:rsidRPr="00E070E4">
        <w:rPr>
          <w:rFonts w:ascii="Times New Roman" w:hAnsi="Times New Roman" w:cs="Times New Roman"/>
          <w:sz w:val="28"/>
          <w:szCs w:val="28"/>
        </w:rPr>
        <w:t>хорошие</w:t>
      </w:r>
      <w:proofErr w:type="gramEnd"/>
      <w:r w:rsidR="00B17F48" w:rsidRPr="00E070E4">
        <w:rPr>
          <w:rFonts w:ascii="Times New Roman" w:hAnsi="Times New Roman" w:cs="Times New Roman"/>
          <w:sz w:val="28"/>
          <w:szCs w:val="28"/>
        </w:rPr>
        <w:t xml:space="preserve"> для малышей мягкие </w:t>
      </w:r>
      <w:proofErr w:type="spellStart"/>
      <w:r w:rsidR="00B17F48" w:rsidRPr="00E070E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B17F48" w:rsidRPr="00E070E4">
        <w:rPr>
          <w:rFonts w:ascii="Times New Roman" w:hAnsi="Times New Roman" w:cs="Times New Roman"/>
          <w:sz w:val="28"/>
          <w:szCs w:val="28"/>
        </w:rPr>
        <w:t xml:space="preserve">,  из плотного картона, </w:t>
      </w:r>
      <w:r w:rsidR="00796E1A" w:rsidRPr="00E070E4">
        <w:rPr>
          <w:rFonts w:ascii="Times New Roman" w:hAnsi="Times New Roman" w:cs="Times New Roman"/>
          <w:sz w:val="28"/>
          <w:szCs w:val="28"/>
        </w:rPr>
        <w:t>на магнитах.</w:t>
      </w:r>
    </w:p>
    <w:p w:rsidR="00796E1A" w:rsidRPr="001B3345" w:rsidRDefault="00796E1A" w:rsidP="005A1B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2705099" cy="2695575"/>
            <wp:effectExtent l="0" t="0" r="0" b="0"/>
            <wp:docPr id="8" name="Рисунок 8" descr="Мягкие паз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ягкие пазлы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91" cy="270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E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7F4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52700" cy="2505075"/>
            <wp:effectExtent l="0" t="0" r="0" b="0"/>
            <wp:docPr id="37" name="Рисунок 37" descr="C:\Users\Светлана\Downloads\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Downloads\л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82" cy="250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1D" w:rsidRPr="00C90EBF" w:rsidRDefault="003B1B1D" w:rsidP="00796E1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1B1D" w:rsidRPr="009D4220" w:rsidRDefault="003B1B1D" w:rsidP="000115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7F48" w:rsidRPr="009D4220" w:rsidRDefault="009D4220" w:rsidP="00796E1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shd w:val="clear" w:color="auto" w:fill="FFFFFF"/>
        </w:rPr>
      </w:pPr>
      <w:r w:rsidRPr="00C5549B">
        <w:rPr>
          <w:rFonts w:ascii="Times New Roman" w:hAnsi="Times New Roman" w:cs="Times New Roman"/>
          <w:b/>
          <w:iCs/>
          <w:color w:val="002060"/>
          <w:sz w:val="44"/>
          <w:szCs w:val="44"/>
          <w:shd w:val="clear" w:color="auto" w:fill="FFFFFF"/>
        </w:rPr>
        <w:t>Лот</w:t>
      </w:r>
      <w:proofErr w:type="gramStart"/>
      <w:r w:rsidRPr="00C5549B">
        <w:rPr>
          <w:rFonts w:ascii="Times New Roman" w:hAnsi="Times New Roman" w:cs="Times New Roman"/>
          <w:b/>
          <w:iCs/>
          <w:color w:val="002060"/>
          <w:sz w:val="44"/>
          <w:szCs w:val="44"/>
          <w:shd w:val="clear" w:color="auto" w:fill="FFFFFF"/>
        </w:rPr>
        <w:t>о</w:t>
      </w:r>
      <w:r w:rsidR="00E070E4" w:rsidRPr="00C5549B">
        <w:rPr>
          <w:rFonts w:ascii="Times New Roman" w:hAnsi="Times New Roman" w:cs="Times New Roman"/>
          <w:b/>
          <w:iCs/>
          <w:color w:val="002060"/>
          <w:sz w:val="44"/>
          <w:szCs w:val="44"/>
          <w:shd w:val="clear" w:color="auto" w:fill="FFFFFF"/>
        </w:rPr>
        <w:t>-</w:t>
      </w:r>
      <w:proofErr w:type="gramEnd"/>
      <w:r w:rsidRPr="009D4220">
        <w:rPr>
          <w:rFonts w:ascii="Times New Roman" w:hAnsi="Times New Roman" w:cs="Times New Roman"/>
          <w:i/>
          <w:iCs/>
          <w:color w:val="3F3F3F"/>
          <w:sz w:val="28"/>
          <w:szCs w:val="28"/>
          <w:shd w:val="clear" w:color="auto" w:fill="FFFFFF"/>
        </w:rPr>
        <w:t xml:space="preserve"> </w:t>
      </w:r>
      <w:r w:rsidRPr="00E070E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Это могут быть игры на темы: «Кто чья мама», «</w:t>
      </w:r>
      <w:proofErr w:type="gramStart"/>
      <w:r w:rsidRPr="00E070E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Кто</w:t>
      </w:r>
      <w:proofErr w:type="gramEnd"/>
      <w:r w:rsidRPr="00E070E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где живет», «Фрукты и овощи», «Транспорт», «Времена года», прочее.</w:t>
      </w:r>
    </w:p>
    <w:p w:rsidR="00B17F48" w:rsidRDefault="00B17F48" w:rsidP="00796E1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shd w:val="clear" w:color="auto" w:fill="FFFFFF"/>
        </w:rPr>
      </w:pPr>
    </w:p>
    <w:p w:rsidR="00BB621D" w:rsidRPr="00E070E4" w:rsidRDefault="00796E1A" w:rsidP="00011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49B"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shd w:val="clear" w:color="auto" w:fill="FFFFFF"/>
        </w:rPr>
        <w:lastRenderedPageBreak/>
        <w:t>Мозаики и соты</w:t>
      </w:r>
      <w:r w:rsidRPr="00E070E4">
        <w:rPr>
          <w:rFonts w:ascii="Times New Roman" w:eastAsia="Times New Roman" w:hAnsi="Times New Roman" w:cs="Times New Roman"/>
          <w:b/>
          <w:i/>
          <w:iCs/>
          <w:color w:val="002060"/>
          <w:sz w:val="44"/>
          <w:szCs w:val="44"/>
          <w:shd w:val="clear" w:color="auto" w:fill="FFFFFF"/>
        </w:rPr>
        <w:t>.</w:t>
      </w:r>
      <w:r w:rsidRPr="00796E1A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shd w:val="clear" w:color="auto" w:fill="FFFFFF"/>
        </w:rPr>
        <w:t xml:space="preserve"> </w:t>
      </w:r>
      <w:r w:rsidRPr="00E070E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Так как эти игрушки содержат мелкие элементы, с детьми в раннем возрасте во время игры с ними обязательно должен присутствовать взрослый.</w:t>
      </w:r>
    </w:p>
    <w:p w:rsidR="00BB621D" w:rsidRDefault="00BB621D" w:rsidP="000115BD">
      <w:pPr>
        <w:spacing w:after="0" w:line="240" w:lineRule="auto"/>
      </w:pPr>
    </w:p>
    <w:p w:rsidR="003B1B1D" w:rsidRPr="00796E1A" w:rsidRDefault="00BB621D" w:rsidP="00BB62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t xml:space="preserve">                  </w:t>
      </w:r>
      <w:r w:rsidR="00952A02">
        <w:t xml:space="preserve">    </w:t>
      </w:r>
      <w:r w:rsidR="00257268">
        <w:rPr>
          <w:noProof/>
        </w:rPr>
        <w:drawing>
          <wp:inline distT="0" distB="0" distL="0" distR="0">
            <wp:extent cx="3656296" cy="2881358"/>
            <wp:effectExtent l="19050" t="0" r="1304" b="0"/>
            <wp:docPr id="23" name="Рисунок 23" descr="C:\Users\Светлана\Downloads\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ownloads\мо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61" cy="288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20" w:rsidRDefault="009D4220" w:rsidP="000115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1B1D" w:rsidRPr="00796E1A" w:rsidRDefault="00952A02" w:rsidP="000115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B6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E070E4" w:rsidRDefault="000115BD" w:rsidP="000115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549B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</w:rPr>
        <w:t>Детское экспериментирование</w:t>
      </w:r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</w:t>
      </w:r>
      <w:proofErr w:type="gramStart"/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юного</w:t>
      </w:r>
      <w:proofErr w:type="gramEnd"/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почемучки? Нет! Показываете ребенку как можно чаще предметы, притягивающие его любопытный взор, и рассказываете о них? Исследовательская деятельность вашего ребенка может стать одними из условий развития детской любознательности, а в конечном итоге познавательных интересов ребёнка. </w:t>
      </w:r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Несколько несложных опытов для детей дошкольного возраста:</w:t>
      </w:r>
    </w:p>
    <w:p w:rsidR="00E070E4" w:rsidRDefault="00E070E4" w:rsidP="000115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70E4" w:rsidRDefault="00E070E4" w:rsidP="00E070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0A856DC" wp14:editId="45190678">
            <wp:extent cx="3693398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10" cy="2341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5BD" w:rsidRPr="000115BD" w:rsidRDefault="000115BD" w:rsidP="000115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E070E4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</w:rPr>
        <w:t>Мыльные пузыри:</w:t>
      </w:r>
      <w:r w:rsidRPr="000115BD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115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0115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Сделать раствор для мыльных пузырей.</w:t>
      </w:r>
    </w:p>
    <w:p w:rsidR="000115BD" w:rsidRDefault="000115BD" w:rsidP="000115BD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95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Материалы: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жидкость для мытья посуды, чашка, соломинка.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Процесс: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Наполовину наполните чашку жидким мылом.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Доверху налейте чашку водой и размешайте.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Окуните соломинку в мыльный раствор.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Осторожно подуйте в соломинку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Итоги: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вас должны получиться мыльные пузыри.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Почему? Молекулы мыла и воды соединяются, образуя структуру, напоминающую гармошку. Это позволяет мыльному раствору растягиваться</w:t>
      </w:r>
      <w:r w:rsidRPr="000115B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952A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тонкий слой.</w:t>
      </w:r>
      <w:r w:rsidRPr="000115BD">
        <w:rPr>
          <w:rFonts w:ascii="Arial" w:eastAsia="Times New Roman" w:hAnsi="Arial" w:cs="Arial"/>
          <w:color w:val="000000"/>
          <w:sz w:val="23"/>
          <w:szCs w:val="23"/>
        </w:rPr>
        <w:br/>
      </w:r>
      <w:r w:rsidR="00BB6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BB621D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47975" cy="2385005"/>
            <wp:effectExtent l="0" t="0" r="0" b="0"/>
            <wp:docPr id="1" name="Рисунок 30" descr="C:\Users\Светлана\Downloads\пуз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Downloads\пузыр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82" cy="23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F8" w:rsidRPr="00952A02" w:rsidRDefault="000115BD" w:rsidP="004770F8">
      <w:pPr>
        <w:pStyle w:val="3"/>
        <w:shd w:val="clear" w:color="auto" w:fill="FFFFFF"/>
        <w:spacing w:before="150" w:beforeAutospacing="0" w:after="30" w:afterAutospacing="0"/>
        <w:rPr>
          <w:b w:val="0"/>
          <w:color w:val="330066"/>
          <w:sz w:val="28"/>
          <w:szCs w:val="28"/>
        </w:rPr>
      </w:pPr>
      <w:r w:rsidRPr="00E070E4">
        <w:rPr>
          <w:color w:val="002060"/>
          <w:sz w:val="44"/>
          <w:szCs w:val="44"/>
        </w:rPr>
        <w:t>Куда деваются сахар и соль?</w:t>
      </w:r>
      <w:r w:rsidRPr="00E070E4">
        <w:rPr>
          <w:rFonts w:ascii="Arial" w:hAnsi="Arial" w:cs="Arial"/>
          <w:color w:val="002060"/>
          <w:sz w:val="44"/>
          <w:szCs w:val="44"/>
        </w:rPr>
        <w:br/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>Цель: Выяснить, что сахар и соль растворяются в воде.</w:t>
      </w:r>
      <w:r w:rsidRPr="00952A02">
        <w:rPr>
          <w:b w:val="0"/>
          <w:color w:val="000000"/>
          <w:sz w:val="28"/>
          <w:szCs w:val="28"/>
        </w:rPr>
        <w:br/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>Материалы: Два прозрачных стакана с водой, сахар, соль.</w:t>
      </w:r>
      <w:r w:rsidRPr="00952A02">
        <w:rPr>
          <w:b w:val="0"/>
          <w:color w:val="000000"/>
          <w:sz w:val="28"/>
          <w:szCs w:val="28"/>
        </w:rPr>
        <w:br/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>Процесс: Дать ребенку предварительно попробовать воду из стаканов.</w:t>
      </w:r>
      <w:r w:rsidR="00E070E4">
        <w:rPr>
          <w:b w:val="0"/>
          <w:color w:val="000000"/>
          <w:sz w:val="28"/>
          <w:szCs w:val="28"/>
          <w:shd w:val="clear" w:color="auto" w:fill="FFFFFF"/>
        </w:rPr>
        <w:t xml:space="preserve">   </w:t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 xml:space="preserve"> Затем поместить в разные стаканы соль и сахар, и спросить, куда они </w:t>
      </w:r>
      <w:r w:rsidR="00E070E4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>делись?</w:t>
      </w:r>
      <w:r w:rsidRPr="00952A02">
        <w:rPr>
          <w:b w:val="0"/>
          <w:color w:val="000000"/>
          <w:sz w:val="28"/>
          <w:szCs w:val="28"/>
        </w:rPr>
        <w:br/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>Затем дать ребенку попробовать воду в этих же стаканах.</w:t>
      </w:r>
      <w:r w:rsidRPr="00952A02">
        <w:rPr>
          <w:b w:val="0"/>
          <w:color w:val="000000"/>
          <w:sz w:val="28"/>
          <w:szCs w:val="28"/>
        </w:rPr>
        <w:br/>
      </w:r>
      <w:r w:rsidRPr="00952A02">
        <w:rPr>
          <w:b w:val="0"/>
          <w:color w:val="000000"/>
          <w:sz w:val="28"/>
          <w:szCs w:val="28"/>
          <w:shd w:val="clear" w:color="auto" w:fill="FFFFFF"/>
        </w:rPr>
        <w:t>Вывод: Сахар и соль растворяются в воде.</w:t>
      </w:r>
    </w:p>
    <w:p w:rsidR="00BB621D" w:rsidRPr="00997313" w:rsidRDefault="00E070E4" w:rsidP="00997313">
      <w:pPr>
        <w:pStyle w:val="3"/>
        <w:shd w:val="clear" w:color="auto" w:fill="FFFFFF"/>
        <w:spacing w:before="150" w:beforeAutospacing="0" w:after="30" w:afterAutospacing="0"/>
        <w:jc w:val="center"/>
        <w:rPr>
          <w:b w:val="0"/>
          <w:color w:val="330066"/>
          <w:sz w:val="28"/>
          <w:szCs w:val="28"/>
        </w:rPr>
      </w:pPr>
      <w:r>
        <w:rPr>
          <w:rFonts w:ascii="Trebuchet MS" w:hAnsi="Trebuchet MS"/>
          <w:noProof/>
          <w:color w:val="330066"/>
          <w:sz w:val="29"/>
          <w:szCs w:val="29"/>
        </w:rPr>
        <w:drawing>
          <wp:inline distT="0" distB="0" distL="0" distR="0" wp14:anchorId="4A8CBA26" wp14:editId="13CE1A5A">
            <wp:extent cx="2686050" cy="1645011"/>
            <wp:effectExtent l="0" t="0" r="0" b="0"/>
            <wp:docPr id="32" name="Рисунок 32" descr="C:\Users\Светлана\Downloads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ownloads\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32" cy="165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F8" w:rsidRPr="00997313" w:rsidRDefault="00997313" w:rsidP="004770F8">
      <w:pPr>
        <w:pStyle w:val="3"/>
        <w:shd w:val="clear" w:color="auto" w:fill="FFFFFF"/>
        <w:spacing w:before="150" w:beforeAutospacing="0" w:after="30" w:afterAutospacing="0"/>
        <w:rPr>
          <w:color w:val="002060"/>
          <w:sz w:val="44"/>
          <w:szCs w:val="44"/>
        </w:rPr>
      </w:pPr>
      <w:r w:rsidRPr="00997313">
        <w:rPr>
          <w:color w:val="002060"/>
          <w:sz w:val="44"/>
          <w:szCs w:val="44"/>
        </w:rPr>
        <w:lastRenderedPageBreak/>
        <w:t>Подвижные</w:t>
      </w:r>
      <w:r w:rsidR="004770F8" w:rsidRPr="00997313">
        <w:rPr>
          <w:color w:val="002060"/>
          <w:sz w:val="44"/>
          <w:szCs w:val="44"/>
        </w:rPr>
        <w:t xml:space="preserve"> игры</w:t>
      </w:r>
    </w:p>
    <w:p w:rsidR="00997313" w:rsidRDefault="00997313" w:rsidP="0099731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подвижной игры дети познают мир, они исследуют различные свойства предметов, получают полезную информацию. Так, например, при играх с мячом становится понятно, что мяч может прыгать, чтобы поймать большой мяч, нужно расставить руки широко, а для того, чтобы попасть в цель, нужно замахнуться. Во время подвижных игр у детей развиваются моторные навыки, повышается выносливость, формируется точность и согласованность действий. Да и вникнуть в правила игры не просто! Подчинение правилам игры воспитывает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малышей</w:t>
      </w: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организованность, внимание, развивает волевые качества, способствуют формированию благоприятного эмоционального состояния.</w:t>
      </w:r>
    </w:p>
    <w:p w:rsidR="00997313" w:rsidRPr="00997313" w:rsidRDefault="00997313" w:rsidP="0099731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Вы можете побыть котом, а ребенок – цыпленком. Задача цыпленка будет убежать в домик, не дав запятнать себя. При этом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приговаривать такие слова:</w:t>
      </w:r>
    </w:p>
    <w:p w:rsidR="00997313" w:rsidRPr="00997313" w:rsidRDefault="00997313" w:rsidP="0099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Вышла курочка-хохлатка,        </w:t>
      </w:r>
    </w:p>
    <w:p w:rsidR="00997313" w:rsidRPr="00997313" w:rsidRDefault="00997313" w:rsidP="0099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С нею – желтые цыплятки,</w:t>
      </w:r>
    </w:p>
    <w:p w:rsidR="00997313" w:rsidRPr="00997313" w:rsidRDefault="00997313" w:rsidP="0099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Хвохчет</w:t>
      </w:r>
      <w:proofErr w:type="spellEnd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курочка: «</w:t>
      </w:r>
      <w:proofErr w:type="gramStart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Ко-ко</w:t>
      </w:r>
      <w:proofErr w:type="gramEnd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, не ходите далеко!»</w:t>
      </w:r>
    </w:p>
    <w:p w:rsidR="00997313" w:rsidRPr="00997313" w:rsidRDefault="00997313" w:rsidP="0099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На скамейке у окошка, прилегла и дремлет кошка,</w:t>
      </w:r>
    </w:p>
    <w:p w:rsidR="00997313" w:rsidRPr="00997313" w:rsidRDefault="00997313" w:rsidP="0099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 глазки открывает и цыпляток догоняет!</w:t>
      </w:r>
    </w:p>
    <w:p w:rsidR="00997313" w:rsidRPr="00997313" w:rsidRDefault="00997313" w:rsidP="009973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7313" w:rsidRPr="00997313" w:rsidRDefault="00997313" w:rsidP="0099731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«</w:t>
      </w:r>
      <w:proofErr w:type="spellStart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пятнашка</w:t>
      </w:r>
      <w:proofErr w:type="spellEnd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может выступать в роли козы, приговаривая всем </w:t>
      </w:r>
      <w:proofErr w:type="gramStart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известную</w:t>
      </w:r>
      <w:proofErr w:type="gramEnd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 коза рогатая</w:t>
      </w:r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Идет коза </w:t>
      </w:r>
      <w:proofErr w:type="spellStart"/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бодатая</w:t>
      </w:r>
      <w:proofErr w:type="spellEnd"/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За малыми ребятами</w:t>
      </w:r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Ножками топ-топ,</w:t>
      </w:r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Глазками хлоп-хлоп,</w:t>
      </w:r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Кто каши не ест,</w:t>
      </w:r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Молока не пьет,</w:t>
      </w:r>
    </w:p>
    <w:p w:rsidR="00997313" w:rsidRPr="00997313" w:rsidRDefault="00997313" w:rsidP="00C554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Того забодаю, забодаю, забодаю!</w:t>
      </w:r>
    </w:p>
    <w:p w:rsidR="00997313" w:rsidRPr="00997313" w:rsidRDefault="00997313" w:rsidP="0099731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Поиграйте со своим малышом в прятки, разучив с ним слова «Раз, два, три, четыре, пять! Я иду тебя искать, кто не спрятался, я не виноват!». Можно наперегонки попрыгать на одной ножке или перепрыгивать палочку, лежащую на полу, стараясь не наступить не нее.</w:t>
      </w:r>
    </w:p>
    <w:p w:rsidR="00997313" w:rsidRPr="00997313" w:rsidRDefault="00997313" w:rsidP="0099731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Попробуйте увлечь малыша игрой с мячом. Его можно перекидывать друг другу или перекатывать по полу, если собралась большая компания, то можно поиграть в «Горячую картошку», когда мяч передается по кругу, т.к. </w:t>
      </w:r>
      <w:r w:rsidRPr="009973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«горячий».  Когда ведущий говорит: «Стоп!», тот, у кого остался мяч, выходит на середину круга. Побеждает тот, кто останется последним.</w:t>
      </w:r>
    </w:p>
    <w:p w:rsidR="00C5549B" w:rsidRPr="00C5549B" w:rsidRDefault="00952A02" w:rsidP="00997313">
      <w:r>
        <w:t xml:space="preserve"> </w:t>
      </w:r>
      <w:r w:rsidR="005A1B56">
        <w:t xml:space="preserve">              </w:t>
      </w:r>
      <w:r>
        <w:t xml:space="preserve">    </w:t>
      </w:r>
      <w:r>
        <w:rPr>
          <w:noProof/>
        </w:rPr>
        <w:drawing>
          <wp:inline distT="0" distB="0" distL="0" distR="0" wp14:anchorId="26143B45" wp14:editId="71328BBF">
            <wp:extent cx="4651329" cy="3448049"/>
            <wp:effectExtent l="0" t="0" r="0" b="0"/>
            <wp:docPr id="31" name="Рисунок 31" descr="C:\Users\Светлана\Downloads\hello_html_77f40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ownloads\hello_html_77f404d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22" cy="34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C5549B">
        <w:rPr>
          <w:rFonts w:ascii="Times New Roman" w:hAnsi="Times New Roman" w:cs="Times New Roman"/>
          <w:b/>
          <w:color w:val="002060"/>
          <w:sz w:val="44"/>
          <w:szCs w:val="44"/>
        </w:rPr>
        <w:t>"Что читать ребенку 3-4 лет дома?</w:t>
      </w:r>
    </w:p>
    <w:p w:rsid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 xml:space="preserve">Книга не только развивает ребёнка, </w:t>
      </w:r>
      <w:r>
        <w:rPr>
          <w:rFonts w:ascii="Times New Roman" w:hAnsi="Times New Roman" w:cs="Times New Roman"/>
          <w:sz w:val="28"/>
          <w:szCs w:val="28"/>
        </w:rPr>
        <w:t>но и формирует его как личность</w:t>
      </w:r>
      <w:r w:rsidRPr="00C554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5549B">
        <w:rPr>
          <w:rFonts w:ascii="Times New Roman" w:hAnsi="Times New Roman" w:cs="Times New Roman"/>
          <w:sz w:val="28"/>
          <w:szCs w:val="28"/>
        </w:rPr>
        <w:t xml:space="preserve"> С самого маленького возраста детям нужно читать как можно больше книг. Очень важно, чтобы они полюбили это занятие. Учеными установлено, что ребенок, которому систематически читают, накапливает богатый словарный запас. Читая вместе с мамой, ребенок активно развивает воображение и память. Именно чтение выполняет не только познавательную, эстетическую, но и воспитательную функцию, поэтому родителям необходимо читать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549B">
        <w:rPr>
          <w:rFonts w:ascii="Times New Roman" w:hAnsi="Times New Roman" w:cs="Times New Roman"/>
          <w:sz w:val="28"/>
          <w:szCs w:val="28"/>
        </w:rPr>
        <w:t>детям книжки с раннего детства.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вместе с ребенком: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>"Маша и медведь", "Три медведя", "Кот, петух и лиса";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>С. Маршак - "Тихая сказка", "Сказка о глупом мышонке", "Сказка об умном мышонке", "Где обедал воробей?";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>К. Ушинский - "Петушок с семьей", "Лиса Патрикеевна";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 xml:space="preserve">Л. Воронкова - "Маша </w:t>
      </w:r>
      <w:proofErr w:type="gramStart"/>
      <w:r w:rsidRPr="00C5549B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C5549B">
        <w:rPr>
          <w:rFonts w:ascii="Times New Roman" w:hAnsi="Times New Roman" w:cs="Times New Roman"/>
          <w:sz w:val="28"/>
          <w:szCs w:val="28"/>
        </w:rPr>
        <w:t>астеряша";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 xml:space="preserve">С. Прокофьева - "Маша и </w:t>
      </w:r>
      <w:proofErr w:type="spellStart"/>
      <w:r w:rsidRPr="00C5549B">
        <w:rPr>
          <w:rFonts w:ascii="Times New Roman" w:hAnsi="Times New Roman" w:cs="Times New Roman"/>
          <w:sz w:val="28"/>
          <w:szCs w:val="28"/>
        </w:rPr>
        <w:t>Ойка</w:t>
      </w:r>
      <w:proofErr w:type="spellEnd"/>
      <w:r w:rsidRPr="00C5549B">
        <w:rPr>
          <w:rFonts w:ascii="Times New Roman" w:hAnsi="Times New Roman" w:cs="Times New Roman"/>
          <w:sz w:val="28"/>
          <w:szCs w:val="28"/>
        </w:rPr>
        <w:t>", "Сказка о невоспитанном мышонке";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C5549B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C5549B">
        <w:rPr>
          <w:rFonts w:ascii="Times New Roman" w:hAnsi="Times New Roman" w:cs="Times New Roman"/>
          <w:sz w:val="28"/>
          <w:szCs w:val="28"/>
        </w:rPr>
        <w:t xml:space="preserve"> - "Три котенка", "Кораблик", "Кто сказал "Мяу!";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554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554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49B">
        <w:rPr>
          <w:rFonts w:ascii="Times New Roman" w:hAnsi="Times New Roman" w:cs="Times New Roman"/>
          <w:sz w:val="28"/>
          <w:szCs w:val="28"/>
        </w:rPr>
        <w:t>Чуковский</w:t>
      </w:r>
      <w:proofErr w:type="gramEnd"/>
      <w:r w:rsidRPr="00C5549B">
        <w:rPr>
          <w:rFonts w:ascii="Times New Roman" w:hAnsi="Times New Roman" w:cs="Times New Roman"/>
          <w:sz w:val="28"/>
          <w:szCs w:val="28"/>
        </w:rPr>
        <w:t xml:space="preserve"> - "Телефон", "</w:t>
      </w:r>
      <w:proofErr w:type="spellStart"/>
      <w:r w:rsidRPr="00C5549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5549B">
        <w:rPr>
          <w:rFonts w:ascii="Times New Roman" w:hAnsi="Times New Roman" w:cs="Times New Roman"/>
          <w:sz w:val="28"/>
          <w:szCs w:val="28"/>
        </w:rPr>
        <w:t>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C5549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C5549B">
        <w:rPr>
          <w:rFonts w:ascii="Times New Roman" w:hAnsi="Times New Roman" w:cs="Times New Roman"/>
          <w:sz w:val="28"/>
          <w:szCs w:val="28"/>
        </w:rPr>
        <w:t xml:space="preserve"> - "Мячик", "Зайка", "Скворцы прилетели";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>В. Бианки "Лис и Мышонок";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lastRenderedPageBreak/>
        <w:t xml:space="preserve">Е. </w:t>
      </w:r>
      <w:proofErr w:type="spellStart"/>
      <w:r w:rsidRPr="00C5549B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C5549B">
        <w:rPr>
          <w:rFonts w:ascii="Times New Roman" w:hAnsi="Times New Roman" w:cs="Times New Roman"/>
          <w:sz w:val="28"/>
          <w:szCs w:val="28"/>
        </w:rPr>
        <w:t xml:space="preserve"> - Рассказы о домашних животных из серии "На нашем дворе";</w:t>
      </w:r>
    </w:p>
    <w:p w:rsidR="00C5549B" w:rsidRP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5549B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C5549B">
        <w:rPr>
          <w:rFonts w:ascii="Times New Roman" w:hAnsi="Times New Roman" w:cs="Times New Roman"/>
          <w:sz w:val="28"/>
          <w:szCs w:val="28"/>
        </w:rPr>
        <w:t xml:space="preserve"> - "Ежик, которого можно погладить", "Как две лисы нору делили";</w:t>
      </w:r>
    </w:p>
    <w:p w:rsid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t>Н. Носов - "Телефон".</w:t>
      </w:r>
    </w:p>
    <w:p w:rsidR="00C5549B" w:rsidRDefault="00C5549B" w:rsidP="00C5549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549B" w:rsidRDefault="00C5549B" w:rsidP="00C55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4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26775" cy="3855261"/>
            <wp:effectExtent l="0" t="0" r="0" b="0"/>
            <wp:docPr id="4" name="Рисунок 4" descr="hello_html_6f3b3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3b3d7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38" cy="38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9B" w:rsidRDefault="00C5549B" w:rsidP="00C55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49B" w:rsidRDefault="00C5549B" w:rsidP="00C55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49B" w:rsidRDefault="00C5549B" w:rsidP="00C55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49B" w:rsidRPr="00C5549B" w:rsidRDefault="00C5549B" w:rsidP="00C55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5549B" w:rsidRPr="00C5549B" w:rsidSect="003B1B1D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43D63"/>
    <w:multiLevelType w:val="multilevel"/>
    <w:tmpl w:val="C8DAD5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color w:val="365F91" w:themeColor="accent1" w:themeShade="BF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BB"/>
    <w:rsid w:val="000115BD"/>
    <w:rsid w:val="001B3345"/>
    <w:rsid w:val="00257268"/>
    <w:rsid w:val="00280D3D"/>
    <w:rsid w:val="003B1B1D"/>
    <w:rsid w:val="004770F8"/>
    <w:rsid w:val="005A1B56"/>
    <w:rsid w:val="00796E1A"/>
    <w:rsid w:val="008222BB"/>
    <w:rsid w:val="0086238B"/>
    <w:rsid w:val="008A3637"/>
    <w:rsid w:val="00952A02"/>
    <w:rsid w:val="00997313"/>
    <w:rsid w:val="009D4220"/>
    <w:rsid w:val="00B17F48"/>
    <w:rsid w:val="00BB621D"/>
    <w:rsid w:val="00C5549B"/>
    <w:rsid w:val="00C90EBF"/>
    <w:rsid w:val="00E0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2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E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0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15BD"/>
    <w:rPr>
      <w:b/>
      <w:bCs/>
    </w:rPr>
  </w:style>
  <w:style w:type="paragraph" w:styleId="a4">
    <w:name w:val="Normal (Web)"/>
    <w:basedOn w:val="a"/>
    <w:uiPriority w:val="99"/>
    <w:unhideWhenUsed/>
    <w:rsid w:val="001B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B334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770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6E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9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E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BB62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2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E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0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15BD"/>
    <w:rPr>
      <w:b/>
      <w:bCs/>
    </w:rPr>
  </w:style>
  <w:style w:type="paragraph" w:styleId="a4">
    <w:name w:val="Normal (Web)"/>
    <w:basedOn w:val="a"/>
    <w:uiPriority w:val="99"/>
    <w:unhideWhenUsed/>
    <w:rsid w:val="001B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B334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770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6E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9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E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BB62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0F488-C4C6-42DC-B55C-531BA6028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2020-04-02T07:39:00Z</dcterms:created>
  <dcterms:modified xsi:type="dcterms:W3CDTF">2020-04-02T07:39:00Z</dcterms:modified>
</cp:coreProperties>
</file>