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15" w:rsidRDefault="00657415" w:rsidP="00657415">
      <w:pPr>
        <w:spacing w:before="100" w:beforeAutospacing="1" w:after="100" w:afterAutospacing="1" w:line="240" w:lineRule="auto"/>
        <w:ind w:left="-993"/>
        <w:jc w:val="right"/>
        <w:rPr>
          <w:rFonts w:ascii="Times New Roman" w:eastAsia="Times New Roman" w:hAnsi="Times New Roman" w:cs="Times New Roman"/>
          <w:color w:val="0000C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CD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Питание ребёнка летом."/>
          </v:shape>
        </w:pict>
      </w:r>
      <w:r w:rsidR="00740F2B" w:rsidRPr="00740F2B"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Консультацию подготовила </w:t>
      </w:r>
      <w:r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старший воспитатель </w:t>
      </w:r>
    </w:p>
    <w:p w:rsidR="00740F2B" w:rsidRPr="00740F2B" w:rsidRDefault="00740F2B" w:rsidP="006574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CD"/>
          <w:sz w:val="28"/>
          <w:szCs w:val="28"/>
        </w:rPr>
        <w:t>Ступакова</w:t>
      </w:r>
      <w:proofErr w:type="spellEnd"/>
      <w:r>
        <w:rPr>
          <w:rFonts w:ascii="Times New Roman" w:eastAsia="Times New Roman" w:hAnsi="Times New Roman" w:cs="Times New Roman"/>
          <w:color w:val="0000CD"/>
          <w:sz w:val="28"/>
          <w:szCs w:val="28"/>
        </w:rPr>
        <w:t xml:space="preserve"> Наталья Васильевна</w:t>
      </w:r>
      <w:r w:rsidRPr="00740F2B">
        <w:rPr>
          <w:rFonts w:ascii="Times New Roman" w:eastAsia="Times New Roman" w:hAnsi="Times New Roman" w:cs="Times New Roman"/>
          <w:color w:val="0000CD"/>
          <w:sz w:val="28"/>
          <w:szCs w:val="28"/>
        </w:rPr>
        <w:t>.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Летом процессы роста у детей протекают наиболее интенсивно, в </w:t>
      </w:r>
      <w:proofErr w:type="gramStart"/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связи</w:t>
      </w:r>
      <w:proofErr w:type="gramEnd"/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Как организовать питание ребенка в летнее время?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Во-первых, </w:t>
      </w: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калорийность питания должна быть увеличена примерно на 10-15%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рацион необходимо включать первые овощи: редис, раннюю капусту, репу, морковь, свеклу, свежие огурцы, помидоры, молодой картофель, а также различную свежую зелень (укроп, петрушку, салат, зеленый лук, чеснок, ревень, щавель, крапиву и др.).</w:t>
      </w:r>
      <w:proofErr w:type="gramEnd"/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Во-вторых, необходима </w:t>
      </w: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 xml:space="preserve">рациональная организация режима </w:t>
      </w: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lastRenderedPageBreak/>
        <w:t>питания ребенка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В-третьих, необходимо обращать внимание на </w:t>
      </w: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соблюдение питьевого режима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В жаркие дни  следует всегда иметь запас свежей кипяченой воды, отвара шиповника, несладкого компота или сока. Употребление сырых соков - еще один шаг к здоровью. Это  источник витаминов, минеральных солей и многочисленных полезных микроэлементов. 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Уважаемые родители, запомните!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Морковный сок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способствует нормализации обмена веществ,</w:t>
      </w:r>
      <w:r w:rsidR="00341711"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улучшая процессы кроветворения, 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стимулирует физическое и умственное развитие.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Свекольный сок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нормализует нервно-мышечное возбуждение при стрессах, расширяет кровеносные сосуды.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lastRenderedPageBreak/>
        <w:t>Томатный сок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нормализует работу желудка и кишечника, улучшает деятельность сердца, содержит много витамина С.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Банановый сок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содержит много витамина С.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Яблочный сок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укрепляет сердечнососудистую систему, нормализует обмен веществ, улучшает кроветворение.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Виноградный сок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обладает тонизирующим, бактерицидным, мочегонным, слабительным действием, способствует снижению артериального давления.  </w:t>
      </w:r>
    </w:p>
    <w:p w:rsidR="00740F2B" w:rsidRPr="00657415" w:rsidRDefault="00740F2B" w:rsidP="00740F2B">
      <w:pPr>
        <w:widowControl w:val="0"/>
        <w:tabs>
          <w:tab w:val="left" w:pos="1980"/>
          <w:tab w:val="left" w:pos="2880"/>
        </w:tabs>
        <w:adjustRightInd w:val="0"/>
        <w:spacing w:before="100" w:beforeAutospacing="1"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Салаты и оригинальные закуски, рекомендованные для питания ребенка 2-3 лет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Яблочно-морковный салат с использованием сметаны - яблочно-морковная смесь, натертая на терке, посыпается сахаром с добавлением сметаны и перемешивается. Сверху салат посыпают зеленью, предварительно мелко нарубленной. 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Весенний салат - желток от яйца вкрутую растирают со сметаной; мелко рубят белок яйца, листья салата зеленого, редиску, лучок зеленый. Далее перемешивают все компоненты – соль при необходимости – по вкусу. 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Сочетание свежих овощей «морковь (0,5 шт.) + репа (0,5 </w:t>
      </w:r>
      <w:proofErr w:type="spellStart"/>
      <w:proofErr w:type="gramStart"/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шт</w:t>
      </w:r>
      <w:proofErr w:type="spellEnd"/>
      <w:proofErr w:type="gramEnd"/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) + помидор (1 шт.) + огурец (1 шт.) + яблоко (0, 5 шт.) + салат зеленый (4 листочка) + сахар (0, 5 (ч.л.) + соль в соответствии со вкусом» смешивается с десертной ложкой сметаны. Морковь, репу, огурец и яблоко следует натирать на терке. 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Жидкие блюда для питания детей 2-3 лет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Супчик картофельный - мелко нарезанный картофель опускают в кипящую и слегка подсоленную воду, варят полчаса. Далее </w:t>
      </w: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добавляют теплое молоко и еще проваривают до 3-х минут. В тарелочку кладут порцию масла сливочного и гренку пшеничного хлебца. 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Супчик из цветной капусты - маленькие соцветия цветной капусты варятся до 15-ти минут, затем соцветия откидывают в дуршлаге, а в овощной бульон засыпают манку и проваривают еще 15 минут, далее вливают теплое молоко и засыпают отваренные соцветия капусты. При подаче в тарелочку кладут порцию сливочного масла. 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Вторые блюда для детского рациона 2-3 лет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Котлетки и тефтели, приготовленные на пару - фарш, приготовленный в домашних условиях, смешивают с размоченным и отжатым хлебом и еще раз прокручивают на мясорубке. Солят, взбивают с добавлением холодной воды. Далее формируют котлетки, складывают в миску и заливают бульоном, накрывают и помещают в духовку на полчаса</w:t>
      </w:r>
      <w:proofErr w:type="gramStart"/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Запеканка из творога с изюмом - протертую творожную массу с изюмом следует соединить с растертым яйцом, сахаром, солью, манкой. Перемешивая массу, подливают теплое молоко. Далее полученную смесь выкладывают в сковороду, смазанную маслом и посыпанную сухарями. Масса сверху поливается растопленным маслом и ставится в духовку до готовности. </w:t>
      </w:r>
    </w:p>
    <w:p w:rsidR="00740F2B" w:rsidRPr="00657415" w:rsidRDefault="00740F2B" w:rsidP="00740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41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Ягодное желе - ягоды отжимаются ложкой с выдавливанием сока при помощи марли. Выжимки заливаются кипятком и варятся 10 минут. Отвар процеживают через сито. Желатин замачивается 30 минут в остывшей кипяченой воде. Затем вода сливается и желатин откидывается на сито. Далее его кладут в горячий отвар, добавляется сахар, все перемешивается, кипятится, процеживается, охлаждается с последующим вливанием ягодного сока и перемешиванием. В результате полученная смесь разливается в формочки и ставится в прохладное место.</w:t>
      </w:r>
    </w:p>
    <w:p w:rsidR="000A3C16" w:rsidRPr="00657415" w:rsidRDefault="000A3C16">
      <w:pPr>
        <w:rPr>
          <w:color w:val="000000" w:themeColor="text1"/>
        </w:rPr>
      </w:pPr>
      <w:bookmarkStart w:id="0" w:name="_GoBack"/>
      <w:bookmarkEnd w:id="0"/>
    </w:p>
    <w:sectPr w:rsidR="000A3C16" w:rsidRPr="00657415" w:rsidSect="000A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B"/>
    <w:rsid w:val="000A3C16"/>
    <w:rsid w:val="00182E81"/>
    <w:rsid w:val="00341711"/>
    <w:rsid w:val="005568E8"/>
    <w:rsid w:val="00657415"/>
    <w:rsid w:val="007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40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40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иванова</cp:lastModifiedBy>
  <cp:revision>2</cp:revision>
  <dcterms:created xsi:type="dcterms:W3CDTF">2019-08-13T08:54:00Z</dcterms:created>
  <dcterms:modified xsi:type="dcterms:W3CDTF">2019-08-13T08:54:00Z</dcterms:modified>
</cp:coreProperties>
</file>